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4D" w:rsidRDefault="0025552B">
      <w:pPr>
        <w:spacing w:after="0"/>
        <w:ind w:right="2148"/>
        <w:jc w:val="right"/>
      </w:pPr>
      <w:r>
        <w:rPr>
          <w:rFonts w:ascii="Palatino Linotype" w:eastAsia="Palatino Linotype" w:hAnsi="Palatino Linotype" w:cs="Palatino Linotype"/>
          <w:b/>
          <w:sz w:val="36"/>
        </w:rPr>
        <w:t xml:space="preserve">Cooperative Group Role Cards </w:t>
      </w:r>
    </w:p>
    <w:p w:rsidR="001C2B4D" w:rsidRDefault="0025552B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9390169</wp:posOffset>
                </wp:positionV>
                <wp:extent cx="1720185" cy="520224"/>
                <wp:effectExtent l="0" t="0" r="0" b="0"/>
                <wp:wrapSquare wrapText="bothSides"/>
                <wp:docPr id="1526" name="Group 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185" cy="520224"/>
                          <a:chOff x="0" y="0"/>
                          <a:chExt cx="1720185" cy="520224"/>
                        </a:xfrm>
                      </wpg:grpSpPr>
                      <wps:wsp>
                        <wps:cNvPr id="117" name="Rectangle 117"/>
                        <wps:cNvSpPr/>
                        <wps:spPr>
                          <a:xfrm>
                            <a:off x="685800" y="0"/>
                            <a:ext cx="46366" cy="191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B4D" w:rsidRDefault="0025552B">
                              <w:r>
                                <w:rPr>
                                  <w:rFonts w:ascii="Palatino Linotype" w:eastAsia="Palatino Linotype" w:hAnsi="Palatino Linotype" w:cs="Palatino Linotyp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85800" y="188210"/>
                            <a:ext cx="46366" cy="191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B4D" w:rsidRDefault="0025552B">
                              <w:r>
                                <w:rPr>
                                  <w:rFonts w:ascii="Palatino Linotype" w:eastAsia="Palatino Linotype" w:hAnsi="Palatino Linotype" w:cs="Palatino Linotyp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" y="376420"/>
                            <a:ext cx="46366" cy="191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B4D" w:rsidRDefault="0025552B">
                              <w:r>
                                <w:rPr>
                                  <w:rFonts w:ascii="Palatino Linotype" w:eastAsia="Palatino Linotype" w:hAnsi="Palatino Linotype" w:cs="Palatino Linotyp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8152"/>
                            <a:ext cx="1720185" cy="4442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26" o:spid="_x0000_s1026" style="position:absolute;margin-left:18pt;margin-top:739.4pt;width:135.45pt;height:40.95pt;z-index:251658240;mso-position-horizontal-relative:page;mso-position-vertical-relative:page" coordsize="17201,52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">
                <v:rect id="Rectangle 117" o:spid="_x0000_s1027" style="position:absolute;left:6858;width:463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1C2B4D" w:rsidRDefault="0025552B">
                        <w:r>
                          <w:rPr>
                            <w:rFonts w:ascii="Palatino Linotype" w:eastAsia="Palatino Linotype" w:hAnsi="Palatino Linotype" w:cs="Palatino Linotyp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28" style="position:absolute;left:6858;top:1882;width:463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1C2B4D" w:rsidRDefault="0025552B">
                        <w:r>
                          <w:rPr>
                            <w:rFonts w:ascii="Palatino Linotype" w:eastAsia="Palatino Linotype" w:hAnsi="Palatino Linotype" w:cs="Palatino Linotyp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29" style="position:absolute;top:3764;width:463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1C2B4D" w:rsidRDefault="0025552B">
                        <w:r>
                          <w:rPr>
                            <w:rFonts w:ascii="Palatino Linotype" w:eastAsia="Palatino Linotype" w:hAnsi="Palatino Linotype" w:cs="Palatino Linotype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30" type="#_x0000_t75" style="position:absolute;top:281;width:17201;height:4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BlzfFAAAA3AAAAA8AAABkcnMvZG93bnJldi54bWxEj0FrAjEQhe8F/0OYQm81W0EpW6MUwbIW&#10;D1ZLz0MyzS7dTLabqKu/3jkUepvhvXnvm/lyCK06UZ+ayAaexgUoYhtdw97A52H9+AwqZWSHbWQy&#10;cKEEy8Xobo6li2f+oNM+eyUhnEo0UOfclVonW1PANI4dsWjfsQ+YZe29dj2eJTy0elIUMx2wYWmo&#10;saNVTfZnfwwGdtvfo6/itVq9241vv962YXqxxjzcD68voDIN+d/8d105wZ8IvjwjE+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wZc3xQAAANwAAAAPAAAAAAAAAAAAAAAA&#10;AJ8CAABkcnMvZG93bnJldi54bWxQSwUGAAAAAAQABAD3AAAAkQMAAAAA&#10;">
                  <v:imagedata r:id="rId6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tbl>
      <w:tblPr>
        <w:tblStyle w:val="TableGrid"/>
        <w:tblW w:w="9576" w:type="dxa"/>
        <w:tblInd w:w="-109" w:type="dxa"/>
        <w:tblCellMar>
          <w:top w:w="99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1"/>
        <w:gridCol w:w="4805"/>
      </w:tblGrid>
      <w:tr w:rsidR="001C2B4D">
        <w:trPr>
          <w:trHeight w:val="4443"/>
        </w:trPr>
        <w:tc>
          <w:tcPr>
            <w:tcW w:w="4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2B4D" w:rsidRDefault="0025552B">
            <w:pPr>
              <w:spacing w:after="15"/>
              <w:ind w:left="68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</w:p>
          <w:p w:rsidR="001C2B4D" w:rsidRDefault="0025552B">
            <w:pPr>
              <w:spacing w:after="0"/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 xml:space="preserve">LEADER 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</w:p>
          <w:p w:rsidR="001C2B4D" w:rsidRDefault="0025552B">
            <w:pPr>
              <w:spacing w:after="0"/>
              <w:ind w:left="9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Makes sure that every voice is heard 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1C2B4D" w:rsidRDefault="0025552B">
            <w:pPr>
              <w:spacing w:after="0"/>
              <w:ind w:left="7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Focuses work around the learning task </w:t>
            </w:r>
          </w:p>
          <w:p w:rsidR="001C2B4D" w:rsidRDefault="0025552B">
            <w:pPr>
              <w:spacing w:after="0"/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1C2B4D" w:rsidRDefault="0025552B">
            <w:pPr>
              <w:spacing w:after="37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Sound bites: </w:t>
            </w:r>
          </w:p>
          <w:p w:rsidR="001C2B4D" w:rsidRDefault="0025552B">
            <w:pPr>
              <w:numPr>
                <w:ilvl w:val="0"/>
                <w:numId w:val="1"/>
              </w:numPr>
              <w:spacing w:after="38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Let’s hear from ____ next.”  </w:t>
            </w:r>
          </w:p>
          <w:p w:rsidR="001C2B4D" w:rsidRDefault="0025552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“That’s interesting, but let’s get back to our       task.” </w:t>
            </w:r>
          </w:p>
          <w:p w:rsidR="001C2B4D" w:rsidRDefault="0025552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 </w:t>
            </w:r>
          </w:p>
        </w:tc>
        <w:tc>
          <w:tcPr>
            <w:tcW w:w="4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2B4D" w:rsidRDefault="0025552B">
            <w:pPr>
              <w:spacing w:after="15"/>
              <w:ind w:left="68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</w:p>
          <w:p w:rsidR="001C2B4D" w:rsidRDefault="0025552B">
            <w:pPr>
              <w:spacing w:after="0"/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 xml:space="preserve">RECORDER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1C2B4D" w:rsidRDefault="0025552B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Compiles group members’ ideas on collaborative graphic organizer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1C2B4D" w:rsidRDefault="0025552B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Writes on the board for the whole class to see during the presentation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1C2B4D" w:rsidRDefault="0025552B">
            <w:pPr>
              <w:spacing w:after="37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Sound bites:   </w:t>
            </w:r>
          </w:p>
          <w:p w:rsidR="001C2B4D" w:rsidRDefault="0025552B">
            <w:pPr>
              <w:numPr>
                <w:ilvl w:val="0"/>
                <w:numId w:val="2"/>
              </w:numPr>
              <w:spacing w:after="63" w:line="240" w:lineRule="auto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“I think I heard you say________; is that        right?”  </w:t>
            </w:r>
          </w:p>
          <w:p w:rsidR="001C2B4D" w:rsidRDefault="0025552B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“How would you like me to write this?” </w:t>
            </w:r>
          </w:p>
          <w:p w:rsidR="001C2B4D" w:rsidRDefault="0025552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</w:p>
        </w:tc>
      </w:tr>
      <w:tr w:rsidR="001C2B4D">
        <w:trPr>
          <w:trHeight w:val="3796"/>
        </w:trPr>
        <w:tc>
          <w:tcPr>
            <w:tcW w:w="4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2B4D" w:rsidRDefault="0025552B">
            <w:pPr>
              <w:spacing w:after="16"/>
              <w:ind w:left="68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</w:p>
          <w:p w:rsidR="001C2B4D" w:rsidRDefault="0025552B">
            <w:pPr>
              <w:spacing w:after="0"/>
              <w:ind w:left="7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 xml:space="preserve">TIME KEEPER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1C2B4D" w:rsidRDefault="0025552B">
            <w:pPr>
              <w:spacing w:after="0"/>
              <w:ind w:left="9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Encourages the group to stay on task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1C2B4D" w:rsidRDefault="0025552B">
            <w:pPr>
              <w:spacing w:after="0" w:line="240" w:lineRule="auto"/>
              <w:ind w:left="43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Announces when time is halfway through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</w:rPr>
              <w:t>and when time is nearly up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</w:p>
          <w:p w:rsidR="001C2B4D" w:rsidRDefault="0025552B">
            <w:pPr>
              <w:spacing w:after="52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Sound bite: </w:t>
            </w:r>
          </w:p>
          <w:p w:rsidR="001C2B4D" w:rsidRDefault="0025552B">
            <w:pPr>
              <w:spacing w:after="9" w:line="25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>"</w:t>
            </w:r>
            <w:r>
              <w:rPr>
                <w:rFonts w:ascii="Palatino Linotype" w:eastAsia="Palatino Linotype" w:hAnsi="Palatino Linotype" w:cs="Palatino Linotype"/>
                <w:i/>
              </w:rPr>
              <w:t xml:space="preserve">We only have five minutes left. Let’s see if we        can wrap up by then.” </w:t>
            </w:r>
          </w:p>
          <w:p w:rsidR="001C2B4D" w:rsidRDefault="0025552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 </w:t>
            </w:r>
          </w:p>
        </w:tc>
        <w:tc>
          <w:tcPr>
            <w:tcW w:w="4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2B4D" w:rsidRDefault="0025552B">
            <w:pPr>
              <w:spacing w:after="16"/>
              <w:ind w:left="68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</w:p>
          <w:p w:rsidR="001C2B4D" w:rsidRDefault="0025552B">
            <w:pPr>
              <w:spacing w:after="0"/>
              <w:ind w:left="7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 xml:space="preserve">PRESENTER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</w:p>
          <w:p w:rsidR="001C2B4D" w:rsidRDefault="0025552B">
            <w:pPr>
              <w:spacing w:after="1" w:line="240" w:lineRule="auto"/>
              <w:ind w:left="501" w:right="383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Presents the group’s finished work  to the class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1C2B4D" w:rsidRDefault="0025552B">
            <w:pPr>
              <w:spacing w:after="38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Sound bite: </w:t>
            </w:r>
          </w:p>
          <w:p w:rsidR="001C2B4D" w:rsidRDefault="0025552B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“How would you like this to sound?” </w:t>
            </w:r>
          </w:p>
          <w:p w:rsidR="001C2B4D" w:rsidRDefault="0025552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 xml:space="preserve"> </w:t>
            </w:r>
          </w:p>
        </w:tc>
      </w:tr>
      <w:tr w:rsidR="001C2B4D">
        <w:trPr>
          <w:trHeight w:val="4469"/>
        </w:trPr>
        <w:tc>
          <w:tcPr>
            <w:tcW w:w="4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2B4D" w:rsidRDefault="0025552B">
            <w:pPr>
              <w:spacing w:after="16"/>
              <w:ind w:left="68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lastRenderedPageBreak/>
              <w:t xml:space="preserve"> </w:t>
            </w:r>
          </w:p>
          <w:p w:rsidR="001C2B4D" w:rsidRDefault="0025552B">
            <w:pPr>
              <w:spacing w:after="0"/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 xml:space="preserve">ERRAND MONITOR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</w:p>
          <w:p w:rsidR="001C2B4D" w:rsidRDefault="0025552B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Briefly leaves the group to get supplies or to request help from the teacher when group members agree that they do not have the resources to solve the problem. </w:t>
            </w:r>
          </w:p>
          <w:p w:rsidR="001C2B4D" w:rsidRDefault="0025552B">
            <w:pPr>
              <w:spacing w:after="0"/>
              <w:ind w:left="63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1C2B4D" w:rsidRDefault="0025552B">
            <w:pPr>
              <w:spacing w:after="37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Sound bites: </w:t>
            </w:r>
          </w:p>
          <w:p w:rsidR="001C2B4D" w:rsidRDefault="0025552B">
            <w:pPr>
              <w:numPr>
                <w:ilvl w:val="0"/>
                <w:numId w:val="3"/>
              </w:numPr>
              <w:spacing w:after="64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“</w:t>
            </w: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Do you think it’s time to ask the teacher for       help? </w:t>
            </w:r>
          </w:p>
          <w:p w:rsidR="001C2B4D" w:rsidRDefault="0025552B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“I’ll get an extra </w:t>
            </w: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graphic organizer from the </w:t>
            </w:r>
          </w:p>
          <w:p w:rsidR="001C2B4D" w:rsidRDefault="0025552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      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>shelf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  <w:sz w:val="24"/>
              </w:rPr>
              <w:t xml:space="preserve">.” </w:t>
            </w:r>
          </w:p>
          <w:p w:rsidR="001C2B4D" w:rsidRDefault="0025552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 xml:space="preserve"> </w:t>
            </w:r>
          </w:p>
        </w:tc>
        <w:tc>
          <w:tcPr>
            <w:tcW w:w="4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2B4D" w:rsidRDefault="0025552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</w:p>
        </w:tc>
      </w:tr>
      <w:tr w:rsidR="0025552B">
        <w:trPr>
          <w:trHeight w:val="4469"/>
        </w:trPr>
        <w:tc>
          <w:tcPr>
            <w:tcW w:w="4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552B" w:rsidRDefault="0025552B">
            <w:pPr>
              <w:spacing w:after="16"/>
              <w:ind w:left="68"/>
              <w:jc w:val="center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552B" w:rsidRDefault="0025552B">
            <w:pPr>
              <w:spacing w:after="0"/>
              <w:rPr>
                <w:rFonts w:ascii="Palatino Linotype" w:eastAsia="Palatino Linotype" w:hAnsi="Palatino Linotype" w:cs="Palatino Linotype"/>
                <w:b/>
                <w:sz w:val="24"/>
              </w:rPr>
            </w:pPr>
          </w:p>
        </w:tc>
      </w:tr>
    </w:tbl>
    <w:p w:rsidR="001C2B4D" w:rsidRDefault="0025552B">
      <w:pPr>
        <w:spacing w:after="84"/>
        <w:ind w:left="1764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1C2B4D" w:rsidRDefault="0025552B">
      <w:pPr>
        <w:spacing w:after="0"/>
        <w:ind w:right="195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Copyright 2004 IRA/NCTE. All rights reserved.  </w:t>
      </w:r>
    </w:p>
    <w:p w:rsidR="001C2B4D" w:rsidRDefault="0025552B">
      <w:pPr>
        <w:spacing w:after="0"/>
        <w:ind w:right="1820"/>
        <w:jc w:val="right"/>
      </w:pPr>
      <w:proofErr w:type="spellStart"/>
      <w:r>
        <w:rPr>
          <w:rFonts w:ascii="Times New Roman" w:eastAsia="Times New Roman" w:hAnsi="Times New Roman" w:cs="Times New Roman"/>
          <w:sz w:val="20"/>
        </w:rPr>
        <w:t>ReadWriteThink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materials may be reproduced for educational purposes. </w:t>
      </w:r>
    </w:p>
    <w:sectPr w:rsidR="001C2B4D">
      <w:pgSz w:w="12240" w:h="15840"/>
      <w:pgMar w:top="1440" w:right="1440" w:bottom="11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57C3"/>
    <w:multiLevelType w:val="hybridMultilevel"/>
    <w:tmpl w:val="1D689988"/>
    <w:lvl w:ilvl="0" w:tplc="A462D75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E63C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63ED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0ABF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E9B2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C61F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62A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8801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47F8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86525"/>
    <w:multiLevelType w:val="hybridMultilevel"/>
    <w:tmpl w:val="25D4806A"/>
    <w:lvl w:ilvl="0" w:tplc="EA58B5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E248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E179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C45F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A9B3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25C9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E397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6F38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A180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154E3C"/>
    <w:multiLevelType w:val="hybridMultilevel"/>
    <w:tmpl w:val="33269F7A"/>
    <w:lvl w:ilvl="0" w:tplc="77C426C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099F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028A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60F7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0BF0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6512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47F3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0413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414F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4D"/>
    <w:rsid w:val="001C2B4D"/>
    <w:rsid w:val="002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B27DB-6807-434B-A0C9-E09A9770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Learning Group Roles</dc:title>
  <dc:subject/>
  <dc:creator>Kaylee Olney</dc:creator>
  <cp:keywords/>
  <cp:lastModifiedBy>Fowler, Elizabeth L</cp:lastModifiedBy>
  <cp:revision>2</cp:revision>
  <dcterms:created xsi:type="dcterms:W3CDTF">2014-09-12T19:01:00Z</dcterms:created>
  <dcterms:modified xsi:type="dcterms:W3CDTF">2014-09-12T19:01:00Z</dcterms:modified>
</cp:coreProperties>
</file>